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附件二：</w:t>
      </w:r>
      <w:bookmarkStart w:id="0" w:name="_GoBack"/>
      <w:bookmarkEnd w:id="0"/>
    </w:p>
    <w:p>
      <w:pPr>
        <w:snapToGrid w:val="0"/>
        <w:spacing w:line="240" w:lineRule="atLeast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辽宁</w:t>
      </w:r>
      <w:r>
        <w:rPr>
          <w:rFonts w:ascii="宋体" w:hAnsi="宋体" w:eastAsia="宋体"/>
          <w:b/>
          <w:bCs/>
          <w:sz w:val="28"/>
          <w:szCs w:val="28"/>
        </w:rPr>
        <w:t>(中国</w:t>
      </w:r>
      <w:r>
        <w:rPr>
          <w:rFonts w:hint="eastAsia" w:ascii="宋体" w:hAnsi="宋体" w:eastAsia="宋体"/>
          <w:b/>
          <w:bCs/>
          <w:sz w:val="28"/>
          <w:szCs w:val="28"/>
        </w:rPr>
        <w:t>)好粮油小麦粉产品</w:t>
      </w:r>
    </w:p>
    <w:p>
      <w:pPr>
        <w:snapToGrid w:val="0"/>
        <w:spacing w:line="240" w:lineRule="atLeas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质量指标（参数）检验原始记录</w:t>
      </w:r>
    </w:p>
    <w:p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="宋体" w:hAnsi="宋体" w:eastAsia="宋体"/>
          <w:b/>
          <w:bCs/>
          <w:szCs w:val="21"/>
        </w:rPr>
        <w:t xml:space="preserve">共 </w:t>
      </w:r>
      <w:r>
        <w:rPr>
          <w:rFonts w:ascii="宋体" w:hAnsi="宋体" w:eastAsia="宋体"/>
          <w:b/>
          <w:bCs/>
          <w:szCs w:val="21"/>
        </w:rPr>
        <w:t xml:space="preserve">   </w:t>
      </w:r>
      <w:r>
        <w:rPr>
          <w:rFonts w:hint="eastAsia" w:ascii="宋体" w:hAnsi="宋体" w:eastAsia="宋体"/>
          <w:b/>
          <w:bCs/>
          <w:szCs w:val="21"/>
        </w:rPr>
        <w:t xml:space="preserve">页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 xml:space="preserve">第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>页</w:t>
      </w:r>
    </w:p>
    <w:tbl>
      <w:tblPr>
        <w:tblStyle w:val="5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23"/>
        <w:gridCol w:w="894"/>
        <w:gridCol w:w="1418"/>
        <w:gridCol w:w="430"/>
        <w:gridCol w:w="1413"/>
        <w:gridCol w:w="141"/>
        <w:gridCol w:w="993"/>
        <w:gridCol w:w="141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</w:t>
            </w:r>
            <w:r>
              <w:rPr>
                <w:b/>
              </w:rPr>
              <w:t>品编号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质量</w:t>
            </w:r>
            <w:r>
              <w:rPr>
                <w:b/>
              </w:rPr>
              <w:t>等级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代表数量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抽样日期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</w:t>
            </w:r>
            <w:r>
              <w:rPr>
                <w:b/>
              </w:rPr>
              <w:t>产日期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检验依据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实验室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温度/℃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</w:rPr>
              <w:t>湿度/%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3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主要仪器设备</w:t>
            </w:r>
          </w:p>
        </w:tc>
        <w:tc>
          <w:tcPr>
            <w:tcW w:w="231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仪器设备型号</w:t>
            </w:r>
          </w:p>
        </w:tc>
        <w:tc>
          <w:tcPr>
            <w:tcW w:w="1984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主要仪器设备</w:t>
            </w:r>
          </w:p>
        </w:tc>
        <w:tc>
          <w:tcPr>
            <w:tcW w:w="2349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仪器设备型号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36" w:type="dxa"/>
            <w:gridSpan w:val="2"/>
          </w:tcPr>
          <w:p>
            <w:pPr>
              <w:jc w:val="left"/>
            </w:pPr>
            <w:r>
              <w:t>十分之一天平</w:t>
            </w:r>
          </w:p>
        </w:tc>
        <w:tc>
          <w:tcPr>
            <w:tcW w:w="2312" w:type="dxa"/>
            <w:gridSpan w:val="2"/>
          </w:tcPr>
          <w:p>
            <w:pPr>
              <w:jc w:val="left"/>
            </w:pPr>
          </w:p>
        </w:tc>
        <w:tc>
          <w:tcPr>
            <w:tcW w:w="1984" w:type="dxa"/>
            <w:gridSpan w:val="3"/>
          </w:tcPr>
          <w:p>
            <w:pPr>
              <w:jc w:val="left"/>
            </w:pPr>
            <w:r>
              <w:t>磁性金属物测定仪</w:t>
            </w:r>
          </w:p>
        </w:tc>
        <w:tc>
          <w:tcPr>
            <w:tcW w:w="2349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36" w:type="dxa"/>
            <w:gridSpan w:val="2"/>
          </w:tcPr>
          <w:p>
            <w:pPr>
              <w:jc w:val="left"/>
            </w:pPr>
            <w:r>
              <w:t>百分之一天平</w:t>
            </w:r>
          </w:p>
        </w:tc>
        <w:tc>
          <w:tcPr>
            <w:tcW w:w="2312" w:type="dxa"/>
            <w:gridSpan w:val="2"/>
          </w:tcPr>
          <w:p>
            <w:pPr>
              <w:jc w:val="left"/>
            </w:pPr>
          </w:p>
        </w:tc>
        <w:tc>
          <w:tcPr>
            <w:tcW w:w="1984" w:type="dxa"/>
            <w:gridSpan w:val="3"/>
          </w:tcPr>
          <w:p>
            <w:pPr>
              <w:jc w:val="left"/>
            </w:pPr>
            <w:r>
              <w:t>面筋仪</w:t>
            </w:r>
          </w:p>
        </w:tc>
        <w:tc>
          <w:tcPr>
            <w:tcW w:w="2349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36" w:type="dxa"/>
            <w:gridSpan w:val="2"/>
          </w:tcPr>
          <w:p>
            <w:pPr>
              <w:jc w:val="left"/>
            </w:pPr>
            <w:r>
              <w:t>千分之一天平</w:t>
            </w:r>
          </w:p>
        </w:tc>
        <w:tc>
          <w:tcPr>
            <w:tcW w:w="2312" w:type="dxa"/>
            <w:gridSpan w:val="2"/>
          </w:tcPr>
          <w:p>
            <w:pPr>
              <w:jc w:val="left"/>
            </w:pPr>
          </w:p>
        </w:tc>
        <w:tc>
          <w:tcPr>
            <w:tcW w:w="1984" w:type="dxa"/>
            <w:gridSpan w:val="3"/>
          </w:tcPr>
          <w:p>
            <w:pPr>
              <w:jc w:val="left"/>
            </w:pPr>
            <w:r>
              <w:t>离心机</w:t>
            </w:r>
          </w:p>
        </w:tc>
        <w:tc>
          <w:tcPr>
            <w:tcW w:w="2349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36" w:type="dxa"/>
            <w:gridSpan w:val="2"/>
          </w:tcPr>
          <w:p>
            <w:pPr>
              <w:jc w:val="left"/>
            </w:pPr>
            <w:r>
              <w:t>万分之一天平</w:t>
            </w:r>
          </w:p>
        </w:tc>
        <w:tc>
          <w:tcPr>
            <w:tcW w:w="2312" w:type="dxa"/>
            <w:gridSpan w:val="2"/>
          </w:tcPr>
          <w:p>
            <w:pPr>
              <w:jc w:val="left"/>
            </w:pPr>
          </w:p>
        </w:tc>
        <w:tc>
          <w:tcPr>
            <w:tcW w:w="1984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降落数值测定仪</w:t>
            </w:r>
          </w:p>
        </w:tc>
        <w:tc>
          <w:tcPr>
            <w:tcW w:w="2349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36" w:type="dxa"/>
            <w:gridSpan w:val="2"/>
          </w:tcPr>
          <w:p>
            <w:pPr>
              <w:jc w:val="left"/>
            </w:pPr>
            <w:r>
              <w:t>高温炉</w:t>
            </w:r>
          </w:p>
        </w:tc>
        <w:tc>
          <w:tcPr>
            <w:tcW w:w="2312" w:type="dxa"/>
            <w:gridSpan w:val="2"/>
          </w:tcPr>
          <w:p>
            <w:pPr>
              <w:jc w:val="left"/>
            </w:pPr>
          </w:p>
        </w:tc>
        <w:tc>
          <w:tcPr>
            <w:tcW w:w="1984" w:type="dxa"/>
            <w:gridSpan w:val="3"/>
          </w:tcPr>
          <w:p>
            <w:pPr>
              <w:jc w:val="left"/>
            </w:pPr>
            <w:r>
              <w:t>粉质仪</w:t>
            </w:r>
          </w:p>
        </w:tc>
        <w:tc>
          <w:tcPr>
            <w:tcW w:w="2349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36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电热鼓风干燥箱</w:t>
            </w:r>
          </w:p>
        </w:tc>
        <w:tc>
          <w:tcPr>
            <w:tcW w:w="2312" w:type="dxa"/>
            <w:gridSpan w:val="2"/>
          </w:tcPr>
          <w:p>
            <w:pPr>
              <w:jc w:val="left"/>
            </w:pPr>
          </w:p>
        </w:tc>
        <w:tc>
          <w:tcPr>
            <w:tcW w:w="1984" w:type="dxa"/>
            <w:gridSpan w:val="3"/>
          </w:tcPr>
          <w:p>
            <w:pPr>
              <w:jc w:val="left"/>
            </w:pPr>
            <w:r>
              <w:t>拉伸仪</w:t>
            </w:r>
          </w:p>
        </w:tc>
        <w:tc>
          <w:tcPr>
            <w:tcW w:w="2349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3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检验项目及方法</w:t>
            </w:r>
          </w:p>
        </w:tc>
        <w:tc>
          <w:tcPr>
            <w:tcW w:w="6645" w:type="dxa"/>
            <w:gridSpan w:val="8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检验数据及结果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gridSpan w:val="2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色泽、气味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GB/T 5492</w:t>
            </w:r>
            <w:r>
              <w:t>-2008</w:t>
            </w:r>
          </w:p>
        </w:tc>
        <w:tc>
          <w:tcPr>
            <w:tcW w:w="2742" w:type="dxa"/>
            <w:gridSpan w:val="3"/>
          </w:tcPr>
          <w:p>
            <w:pPr>
              <w:jc w:val="center"/>
              <w:rPr>
                <w:b/>
              </w:rPr>
            </w:pPr>
          </w:p>
        </w:tc>
        <w:tc>
          <w:tcPr>
            <w:tcW w:w="3903" w:type="dxa"/>
            <w:gridSpan w:val="5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t>不正常说明：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</w:tcPr>
          <w:p>
            <w:pPr>
              <w:jc w:val="center"/>
              <w:rPr>
                <w:b/>
              </w:rPr>
            </w:pPr>
          </w:p>
        </w:tc>
        <w:tc>
          <w:tcPr>
            <w:tcW w:w="3903" w:type="dxa"/>
            <w:gridSpan w:val="5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水分含量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GB 5009.3-2016 第一法</w:t>
            </w:r>
          </w:p>
        </w:tc>
        <w:tc>
          <w:tcPr>
            <w:tcW w:w="2742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基础量值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35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烘盒编号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restart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烘盒质量m</w:t>
            </w:r>
            <w:r>
              <w:rPr>
                <w:rFonts w:ascii="宋体" w:hAnsi="宋体" w:eastAsia="宋体"/>
                <w:vertAlign w:val="subscript"/>
              </w:rPr>
              <w:t>3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烘盒和试样质量m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干燥后烘盒和试样质量m</w:t>
            </w:r>
            <w:r>
              <w:rPr>
                <w:rFonts w:ascii="宋体" w:hAnsi="宋体" w:eastAsia="宋体"/>
                <w:vertAlign w:val="subscript"/>
              </w:rPr>
              <w:t>2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水分含量/%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6645" w:type="dxa"/>
            <w:gridSpan w:val="8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水分含量（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%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=</w:t>
            </w:r>
            <w:r>
              <w:rPr>
                <w:rFonts w:ascii="宋体" w:hAnsi="宋体" w:eastAsia="宋体" w:cs="Times New Roman"/>
                <w:position w:val="-30"/>
                <w:szCs w:val="21"/>
              </w:rPr>
              <w:object>
                <v:shape id="_x0000_i1025" o:spt="75" type="#_x0000_t75" style="height:29.3pt;width:65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Times New Roman"/>
                <w:position w:val="-30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</w:rPr>
              <w:t xml:space="preserve">相对相差  ≤ </w:t>
            </w:r>
            <w:r>
              <w:rPr>
                <w:rFonts w:ascii="宋体" w:hAnsi="宋体" w:eastAsia="宋体"/>
              </w:rPr>
              <w:t>10 %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灰分含量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GB 5009.</w:t>
            </w:r>
            <w:r>
              <w:rPr>
                <w:rFonts w:ascii="宋体" w:hAnsi="宋体" w:eastAsia="宋体"/>
                <w:b/>
                <w:bCs/>
              </w:rPr>
              <w:t>4-2016</w:t>
            </w:r>
            <w:r>
              <w:rPr>
                <w:rFonts w:hint="eastAsia" w:ascii="宋体" w:hAnsi="宋体" w:eastAsia="宋体"/>
                <w:b/>
                <w:bCs/>
              </w:rPr>
              <w:t xml:space="preserve"> 第一法</w:t>
            </w:r>
          </w:p>
        </w:tc>
        <w:tc>
          <w:tcPr>
            <w:tcW w:w="2742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基础量值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35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t>坩埚编号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restart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坩埚质</w:t>
            </w:r>
            <w:r>
              <w:rPr>
                <w:rFonts w:hint="eastAsia" w:ascii="宋体" w:hAnsi="宋体" w:eastAsia="宋体"/>
              </w:rPr>
              <w:t>量</w:t>
            </w:r>
            <w:r>
              <w:t>m</w:t>
            </w:r>
            <w:r>
              <w:rPr>
                <w:vertAlign w:val="subscript"/>
              </w:rPr>
              <w:t>2</w:t>
            </w:r>
            <w:r>
              <w:rPr>
                <w:rFonts w:ascii="宋体" w:hAnsi="宋体" w:eastAsia="宋体"/>
              </w:rPr>
              <w:t>/g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坩埚和试样质量</w:t>
            </w:r>
            <w:r>
              <w:t>m</w:t>
            </w:r>
            <w:r>
              <w:rPr>
                <w:vertAlign w:val="subscript"/>
              </w:rPr>
              <w:t>3</w:t>
            </w:r>
            <w:r>
              <w:rPr>
                <w:rFonts w:ascii="宋体" w:hAnsi="宋体" w:eastAsia="宋体"/>
              </w:rPr>
              <w:t>/g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坩埚和灰分质量</w:t>
            </w:r>
            <w:r>
              <w:t>m</w:t>
            </w:r>
            <w:r>
              <w:rPr>
                <w:vertAlign w:val="subscript"/>
              </w:rPr>
              <w:t>1</w:t>
            </w:r>
            <w:r>
              <w:rPr>
                <w:rFonts w:ascii="宋体" w:hAnsi="宋体" w:eastAsia="宋体"/>
              </w:rPr>
              <w:t>/g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/>
              </w:rPr>
              <w:t>灰分含量/%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6645" w:type="dxa"/>
            <w:gridSpan w:val="8"/>
            <w:vAlign w:val="center"/>
          </w:tcPr>
          <w:p>
            <w:pPr>
              <w:jc w:val="left"/>
              <w:rPr>
                <w:b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15"/>
                  <w:szCs w:val="15"/>
                </w:rPr>
                <m:t>灰分</m:t>
              </m:r>
              <m:r>
                <m:rPr>
                  <m:sty m:val="p"/>
                </m:rPr>
                <w:rPr>
                  <w:rFonts w:hint="eastAsia" w:ascii="Cambria Math" w:hAnsi="Cambria Math" w:cs="Cambria Math"/>
                  <w:sz w:val="15"/>
                  <w:szCs w:val="15"/>
                </w:rPr>
                <m:t>（%）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5"/>
                  <w:szCs w:val="15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sz w:val="15"/>
                      <w:szCs w:val="15"/>
                    </w:rPr>
                    <m:t>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15"/>
                          <w:szCs w:val="15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sz w:val="15"/>
                          <w:szCs w:val="15"/>
                        </w:rPr>
                        <m:t>(m</m:t>
                      </m:r>
                      <m:ctrlPr>
                        <w:rPr>
                          <w:rFonts w:ascii="Cambria Math" w:hAnsi="Cambria Math" w:cs="Cambria Math"/>
                          <w:sz w:val="15"/>
                          <w:szCs w:val="15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  <w:sz w:val="15"/>
                          <w:szCs w:val="15"/>
                        </w:rPr>
                        <m:t>3</m:t>
                      </m:r>
                      <m:ctrlPr>
                        <w:rPr>
                          <w:rFonts w:ascii="Cambria Math" w:hAnsi="Cambria Math" w:cs="Cambria Math"/>
                          <w:sz w:val="15"/>
                          <w:szCs w:val="15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Cambria Math"/>
                      <w:sz w:val="15"/>
                      <w:szCs w:val="15"/>
                    </w:rPr>
                    <m:t>−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sz w:val="15"/>
                          <w:szCs w:val="15"/>
                        </w:rPr>
                        <m:t>m</m:t>
                      </m:r>
                      <m:ctrlPr>
                        <w:rPr>
                          <w:rFonts w:ascii="Cambria Math" w:hAnsi="Cambria Math" w:cs="Cambria Math"/>
                          <w:i/>
                          <w:sz w:val="15"/>
                          <w:szCs w:val="15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  <w:sz w:val="15"/>
                          <w:szCs w:val="15"/>
                        </w:rPr>
                        <m:t>2</m:t>
                      </m:r>
                      <m:ctrlPr>
                        <w:rPr>
                          <w:rFonts w:ascii="Cambria Math" w:hAnsi="Cambria Math" w:cs="Cambria Math"/>
                          <w:i/>
                          <w:sz w:val="15"/>
                          <w:szCs w:val="15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Cambria Math"/>
                      <w:sz w:val="15"/>
                      <w:szCs w:val="15"/>
                    </w:rPr>
                    <m:t>)</m:t>
                  </m:r>
                  <m:r>
                    <m:rPr/>
                    <w:rPr>
                      <w:rFonts w:hint="eastAsia" w:ascii="Cambria Math" w:hAnsi="Cambria Math" w:cs="Cambria Math"/>
                      <w:sz w:val="15"/>
                      <w:szCs w:val="15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  <w:szCs w:val="15"/>
                    </w:rPr>
                    <m:t>ω</m:t>
                  </m:r>
                  <m:ctrlPr>
                    <w:rPr>
                      <w:rFonts w:ascii="Cambria Math" w:hAnsi="Cambria Math"/>
                      <w:sz w:val="15"/>
                      <w:szCs w:val="15"/>
                    </w:rPr>
                  </m:ctrlPr>
                </m:den>
              </m:f>
              <m:r>
                <m:rPr/>
                <w:rPr>
                  <w:rFonts w:hint="eastAsia" w:ascii="Cambria Math" w:hAnsi="Cambria Math"/>
                  <w:sz w:val="15"/>
                  <w:szCs w:val="15"/>
                </w:rPr>
                <m:t>×</m:t>
              </m:r>
              <m:r>
                <m:rPr/>
                <w:rPr>
                  <w:rFonts w:ascii="Cambria Math" w:hAnsi="Cambria Math"/>
                  <w:sz w:val="15"/>
                  <w:szCs w:val="15"/>
                </w:rPr>
                <m:t>100</m:t>
              </m:r>
            </m:oMath>
            <w:r>
              <w:rPr>
                <w:rFonts w:hint="eastAsia" w:ascii="Cambria Math" w:hAnsi="Cambria Math"/>
                <w:sz w:val="15"/>
                <w:szCs w:val="15"/>
              </w:rPr>
              <w:t xml:space="preserve">     </w:t>
            </w:r>
            <w:r>
              <w:rPr>
                <w:sz w:val="15"/>
                <w:szCs w:val="15"/>
              </w:rPr>
              <w:t>ω</w:t>
            </w:r>
            <w:r>
              <w:rPr>
                <w:rFonts w:hint="eastAsia"/>
                <w:sz w:val="15"/>
                <w:szCs w:val="15"/>
              </w:rPr>
              <w:t>—试样干物质含量（%）</w:t>
            </w:r>
            <w:r>
              <w:rPr>
                <w:rFonts w:hint="eastAsia" w:ascii="宋体" w:hAnsi="宋体" w:eastAsia="宋体" w:cs="Times New Roman"/>
                <w:position w:val="-30"/>
                <w:szCs w:val="21"/>
              </w:rPr>
              <w:t xml:space="preserve">     </w:t>
            </w:r>
            <w:r>
              <w:rPr>
                <w:rFonts w:ascii="宋体" w:hAnsi="宋体" w:eastAsia="宋体" w:cs="Times New Roman"/>
                <w:position w:val="-3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相对相差  ≤ </w:t>
            </w:r>
            <w:r>
              <w:rPr>
                <w:rFonts w:ascii="宋体" w:hAnsi="宋体" w:eastAsia="宋体"/>
                <w:sz w:val="18"/>
                <w:szCs w:val="18"/>
              </w:rPr>
              <w:t>5 %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湿面筋含量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GB</w:t>
            </w:r>
            <w:r>
              <w:rPr>
                <w:rFonts w:ascii="宋体" w:hAnsi="宋体" w:eastAsia="宋体"/>
                <w:b/>
                <w:bCs/>
              </w:rPr>
              <w:t>/T</w:t>
            </w:r>
            <w:r>
              <w:rPr>
                <w:rFonts w:hint="eastAsia" w:ascii="宋体" w:hAnsi="宋体" w:eastAsia="宋体"/>
                <w:b/>
                <w:bCs/>
              </w:rPr>
              <w:t xml:space="preserve"> 5</w:t>
            </w:r>
            <w:r>
              <w:rPr>
                <w:rFonts w:ascii="宋体" w:hAnsi="宋体" w:eastAsia="宋体"/>
                <w:b/>
                <w:bCs/>
              </w:rPr>
              <w:t>506</w:t>
            </w:r>
            <w:r>
              <w:rPr>
                <w:rFonts w:hint="eastAsia" w:ascii="宋体" w:hAnsi="宋体" w:eastAsia="宋体"/>
                <w:b/>
                <w:bCs/>
              </w:rPr>
              <w:t>.</w:t>
            </w:r>
            <w:r>
              <w:rPr>
                <w:rFonts w:ascii="宋体" w:hAnsi="宋体" w:eastAsia="宋体"/>
                <w:b/>
                <w:bCs/>
              </w:rPr>
              <w:t>2-2008</w:t>
            </w:r>
            <w:r>
              <w:rPr>
                <w:rFonts w:hint="eastAsia" w:ascii="宋体" w:hAnsi="宋体" w:eastAsia="宋体"/>
                <w:b/>
                <w:bCs/>
              </w:rPr>
              <w:t xml:space="preserve"> </w:t>
            </w:r>
          </w:p>
        </w:tc>
        <w:tc>
          <w:tcPr>
            <w:tcW w:w="2742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基础量值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35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样品质量</w:t>
            </w:r>
            <w:r>
              <w:t>m</w:t>
            </w:r>
            <w:r>
              <w:rPr>
                <w:rFonts w:ascii="宋体" w:hAnsi="宋体" w:eastAsia="宋体"/>
              </w:rPr>
              <w:t>/g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restart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湿面筋质</w:t>
            </w:r>
            <w:r>
              <w:t>m</w:t>
            </w:r>
            <w:r>
              <w:rPr>
                <w:vertAlign w:val="subscript"/>
              </w:rPr>
              <w:t>1</w:t>
            </w:r>
            <w:r>
              <w:rPr>
                <w:rFonts w:ascii="宋体" w:hAnsi="宋体" w:eastAsia="宋体"/>
              </w:rPr>
              <w:t>/g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36" w:type="dxa"/>
            <w:gridSpan w:val="2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湿面筋含量</w:t>
            </w:r>
            <w:r>
              <w:t>Gwet/%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6" w:type="dxa"/>
            <w:gridSpan w:val="2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36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left"/>
              <w:rPr>
                <w:b/>
              </w:rPr>
            </w:pPr>
          </w:p>
        </w:tc>
        <w:tc>
          <w:tcPr>
            <w:tcW w:w="664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湿面筋含量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（%）=</w:t>
            </w:r>
            <w:r>
              <w:rPr>
                <w:rFonts w:asciiTheme="minorEastAsia" w:hAnsiTheme="minorEastAsia"/>
                <w:sz w:val="18"/>
                <w:szCs w:val="18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  <w:vertAlign w:val="subscript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×10%</w:t>
            </w:r>
            <w:r>
              <w:rPr>
                <w:rFonts w:hint="eastAsia" w:ascii="宋体" w:hAnsi="宋体" w:eastAsia="宋体" w:cs="Times New Roman"/>
                <w:position w:val="-30"/>
                <w:szCs w:val="21"/>
              </w:rPr>
              <w:t xml:space="preserve">     </w:t>
            </w:r>
            <w:r>
              <w:rPr>
                <w:rFonts w:ascii="宋体" w:hAnsi="宋体" w:eastAsia="宋体" w:cs="Times New Roman"/>
                <w:position w:val="-30"/>
                <w:szCs w:val="21"/>
              </w:rPr>
              <w:t xml:space="preserve">       </w:t>
            </w:r>
            <w:r>
              <w:rPr>
                <w:rFonts w:ascii="宋体" w:hAnsi="宋体" w:eastAsia="宋体" w:cs="Times New Roman"/>
                <w:position w:val="-3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重复性r≤1</w:t>
            </w:r>
            <w:r>
              <w:rPr>
                <w:sz w:val="18"/>
                <w:szCs w:val="18"/>
              </w:rPr>
              <w:t>.0</w:t>
            </w:r>
          </w:p>
        </w:tc>
      </w:tr>
    </w:tbl>
    <w:p>
      <w:pPr>
        <w:jc w:val="right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 w:ascii="宋体" w:hAnsi="宋体" w:eastAsia="宋体"/>
          <w:b/>
          <w:bCs/>
          <w:szCs w:val="21"/>
        </w:rPr>
        <w:t xml:space="preserve">共 </w:t>
      </w:r>
      <w:r>
        <w:rPr>
          <w:rFonts w:ascii="宋体" w:hAnsi="宋体" w:eastAsia="宋体"/>
          <w:b/>
          <w:bCs/>
          <w:szCs w:val="21"/>
        </w:rPr>
        <w:t xml:space="preserve">   </w:t>
      </w:r>
      <w:r>
        <w:rPr>
          <w:rFonts w:hint="eastAsia" w:ascii="宋体" w:hAnsi="宋体" w:eastAsia="宋体"/>
          <w:b/>
          <w:bCs/>
          <w:szCs w:val="21"/>
        </w:rPr>
        <w:t xml:space="preserve">页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 xml:space="preserve">第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>页</w:t>
      </w:r>
      <w:r>
        <w:t xml:space="preserve">             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71"/>
        <w:gridCol w:w="1371"/>
        <w:gridCol w:w="1273"/>
        <w:gridCol w:w="17"/>
        <w:gridCol w:w="125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面筋</w:t>
            </w:r>
            <w:r>
              <w:rPr>
                <w:rFonts w:ascii="宋体" w:hAnsi="宋体" w:eastAsia="宋体"/>
                <w:b/>
                <w:bCs/>
              </w:rPr>
              <w:t>指数</w:t>
            </w:r>
          </w:p>
          <w:p>
            <w:pPr>
              <w:jc w:val="center"/>
              <w:rPr>
                <w:b/>
              </w:rPr>
            </w:pPr>
            <w:r>
              <w:t>LS/T 6102-1995</w:t>
            </w:r>
            <w:r>
              <w:rPr>
                <w:rFonts w:hint="eastAsia" w:ascii="宋体" w:hAnsi="宋体" w:eastAsia="宋体"/>
                <w:b/>
                <w:bCs/>
              </w:rPr>
              <w:t xml:space="preserve"> 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基础量值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t>筛下面筋质量m</w:t>
            </w:r>
            <w:r>
              <w:rPr>
                <w:vertAlign w:val="subscript"/>
              </w:rPr>
              <w:t>1</w:t>
            </w:r>
            <w:r>
              <w:rPr>
                <w:rFonts w:ascii="宋体" w:hAnsi="宋体" w:eastAsia="宋体"/>
              </w:rPr>
              <w:t>/g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r>
              <w:rPr>
                <w:rFonts w:hint="eastAsia"/>
              </w:rPr>
              <w:t>总面筋质量m</w:t>
            </w:r>
            <w:r>
              <w:rPr>
                <w:rFonts w:ascii="宋体" w:hAnsi="宋体" w:eastAsia="宋体"/>
              </w:rPr>
              <w:t>/g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面筋指数/</w:t>
            </w:r>
            <w:r>
              <w:t>%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6706" w:type="dxa"/>
            <w:gridSpan w:val="6"/>
          </w:tcPr>
          <w:p>
            <w:pPr>
              <w:jc w:val="center"/>
              <w:rPr>
                <w:rFonts w:ascii="宋体" w:hAnsi="宋体" w:eastAsia="宋体" w:cs="Times New Roman"/>
                <w:position w:val="-30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18"/>
                    <w:szCs w:val="18"/>
                  </w:rPr>
                  <m:t>面筋指数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hAnsi="Cambria Math" w:cs="宋体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sz w:val="18"/>
                        <w:szCs w:val="18"/>
                      </w:rPr>
                      <m:t>%</m:t>
                    </m:r>
                    <m:ctrlPr>
                      <w:rPr>
                        <w:rFonts w:ascii="Cambria Math" w:hAnsi="Cambria Math" w:cs="宋体"/>
                        <w:sz w:val="18"/>
                        <w:szCs w:val="18"/>
                      </w:rPr>
                    </m:ctrlPr>
                  </m:e>
                </m:d>
                <m:r>
                  <m:rPr/>
                  <w:rPr>
                    <w:rFonts w:ascii="Cambria Math" w:hAnsi="Cambria Math" w:cs="宋体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m−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cs="Cambria Math"/>
                            <w:sz w:val="18"/>
                            <w:szCs w:val="18"/>
                          </w:rPr>
                          <m:t>m</m:t>
                        </m:r>
                        <m:ctrlPr>
                          <w:rPr>
                            <w:rFonts w:ascii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cs="Cambria Math"/>
                            <w:sz w:val="18"/>
                            <w:szCs w:val="18"/>
                          </w:rPr>
                          <m:t>1</m:t>
                        </m:r>
                        <m:ctrlPr>
                          <w:rPr>
                            <w:rFonts w:ascii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m</m:t>
                    </m: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en>
                </m:f>
                <m:r>
                  <m:rPr/>
                  <w:rPr>
                    <w:rFonts w:hint="eastAsia" w:ascii="Cambria Math" w:hAnsi="Cambria Math"/>
                    <w:sz w:val="18"/>
                    <w:szCs w:val="18"/>
                  </w:rPr>
                  <m:t>×</m:t>
                </m:r>
                <m:r>
                  <m:rPr/>
                  <w:rPr>
                    <w:rFonts w:ascii="Cambria Math" w:hAnsi="Cambria Math"/>
                    <w:sz w:val="18"/>
                    <w:szCs w:val="18"/>
                  </w:rPr>
                  <m:t>100</m:t>
                </m:r>
              </m:oMath>
            </m:oMathPara>
          </w:p>
          <w:p>
            <w:pPr>
              <w:ind w:right="360"/>
              <w:jc w:val="left"/>
              <w:rPr>
                <w:b/>
              </w:rPr>
            </w:pPr>
            <w:r>
              <w:rPr>
                <w:sz w:val="18"/>
                <w:szCs w:val="18"/>
              </w:rPr>
              <w:t>指数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100之间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允许差应不超过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1个单位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指数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0以下，允差不超过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5单</w:t>
            </w:r>
            <w:r>
              <w:rPr>
                <w:rFonts w:hint="eastAsia"/>
                <w:sz w:val="18"/>
                <w:szCs w:val="18"/>
              </w:rPr>
              <w:t>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含砂量</w:t>
            </w:r>
          </w:p>
          <w:p>
            <w:pPr>
              <w:jc w:val="center"/>
              <w:rPr>
                <w:b/>
              </w:rPr>
            </w:pPr>
            <w:r>
              <w:t>GB/T 5508-2011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基础量值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坩埚</w:t>
            </w:r>
            <w:r>
              <w:rPr>
                <w:rFonts w:hint="eastAsia" w:ascii="宋体" w:hAnsi="宋体" w:eastAsia="宋体"/>
              </w:rPr>
              <w:t>编号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坩埚质量</w:t>
            </w:r>
            <w:r>
              <w:t>m</w:t>
            </w:r>
            <w:r>
              <w:rPr>
                <w:vertAlign w:val="subscript"/>
              </w:rPr>
              <w:t>0</w:t>
            </w:r>
            <w:r>
              <w:rPr>
                <w:rFonts w:ascii="宋体" w:hAnsi="宋体" w:eastAsia="宋体"/>
              </w:rPr>
              <w:t>/g</w:t>
            </w:r>
            <w:r>
              <w:rPr>
                <w:rFonts w:hint="eastAsia" w:ascii="宋体" w:hAnsi="宋体" w:eastAsia="宋体"/>
              </w:rPr>
              <w:t xml:space="preserve"> 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r>
              <w:rPr>
                <w:rFonts w:hint="eastAsia"/>
              </w:rPr>
              <w:t>试样质量</w:t>
            </w:r>
            <w:r>
              <w:t>m</w:t>
            </w:r>
            <w:r>
              <w:rPr>
                <w:rFonts w:ascii="宋体" w:hAnsi="宋体" w:eastAsia="宋体"/>
              </w:rPr>
              <w:t>/g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坩埚与砂尘质量</w:t>
            </w:r>
            <w:r>
              <w:t>m</w:t>
            </w:r>
            <w:r>
              <w:rPr>
                <w:vertAlign w:val="subscript"/>
              </w:rPr>
              <w:t>1</w:t>
            </w:r>
            <w:r>
              <w:rPr>
                <w:rFonts w:ascii="宋体" w:hAnsi="宋体" w:eastAsia="宋体"/>
              </w:rPr>
              <w:t>/g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/>
              </w:rPr>
              <w:t xml:space="preserve">含砂量 </w:t>
            </w:r>
            <w:r>
              <w:t>/</w:t>
            </w:r>
            <w:r>
              <w:rPr>
                <w:rFonts w:hint="eastAsia"/>
              </w:rPr>
              <w:t>%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6706" w:type="dxa"/>
            <w:gridSpan w:val="6"/>
          </w:tcPr>
          <w:p>
            <w:pPr>
              <w:jc w:val="center"/>
              <w:rPr>
                <w:b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含砂量</m:t>
              </m:r>
              <m:r>
                <m:rPr>
                  <m:sty m:val="p"/>
                </m:rPr>
                <w:rPr>
                  <w:rFonts w:hint="eastAsia" w:ascii="Cambria Math" w:hAnsi="Cambria Math" w:cs="Cambria Math"/>
                  <w:sz w:val="18"/>
                  <w:szCs w:val="18"/>
                </w:rPr>
                <m:t>（%）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m</m:t>
                      </m: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1</m:t>
                      </m: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Cambria Math"/>
                      <w:sz w:val="18"/>
                      <w:szCs w:val="18"/>
                    </w:rPr>
                    <m:t>−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m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0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m</m:t>
                  </m: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en>
              </m:f>
              <m:r>
                <m:rPr/>
                <w:rPr>
                  <w:rFonts w:hint="eastAsia" w:ascii="Cambria Math" w:hAnsi="Cambria Math"/>
                  <w:sz w:val="18"/>
                  <w:szCs w:val="18"/>
                </w:rPr>
                <m:t>×</m:t>
              </m:r>
              <m:r>
                <m:rPr/>
                <w:rPr>
                  <w:rFonts w:ascii="Cambria Math" w:hAnsi="Cambria Math"/>
                  <w:sz w:val="18"/>
                  <w:szCs w:val="18"/>
                </w:rPr>
                <m:t>100</m:t>
              </m:r>
            </m:oMath>
            <w:r>
              <w:rPr>
                <w:rFonts w:hint="eastAsia" w:ascii="宋体" w:hAnsi="宋体" w:eastAsia="宋体" w:cs="Times New Roman"/>
                <w:position w:val="-30"/>
                <w:szCs w:val="21"/>
              </w:rPr>
              <w:t xml:space="preserve">     </w:t>
            </w:r>
            <w:r>
              <w:rPr>
                <w:rFonts w:hint="eastAsia"/>
              </w:rPr>
              <w:t>双试验允许差≤0</w:t>
            </w:r>
            <w:r>
              <w:t>.005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磁性金属物</w:t>
            </w:r>
          </w:p>
          <w:p>
            <w:pPr>
              <w:jc w:val="center"/>
              <w:rPr>
                <w:b/>
              </w:rPr>
            </w:pPr>
            <w:r>
              <w:t>GB/T 5509-2008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基础量值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</w:t>
            </w:r>
            <w:r>
              <w:rPr>
                <w:rFonts w:hint="eastAsia" w:ascii="宋体" w:hAnsi="宋体" w:eastAsia="宋体"/>
                <w:b/>
              </w:rPr>
              <w:t xml:space="preserve"> (g/kg)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试样质量</w:t>
            </w:r>
            <w:r>
              <w:rPr>
                <w:sz w:val="18"/>
                <w:szCs w:val="18"/>
              </w:rPr>
              <w:t>m</w:t>
            </w:r>
            <w:r>
              <w:rPr>
                <w:rFonts w:ascii="宋体" w:hAnsi="宋体" w:eastAsia="宋体"/>
                <w:sz w:val="18"/>
                <w:szCs w:val="18"/>
              </w:rPr>
              <w:t>/g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称量纸与磁性金属物质量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/g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称量纸质量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/g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磁性金属物含量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g/kg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6706" w:type="dxa"/>
            <w:gridSpan w:val="6"/>
          </w:tcPr>
          <w:p>
            <w:pPr>
              <w:jc w:val="left"/>
              <w:rPr>
                <w:b/>
              </w:rPr>
            </w:pPr>
            <m:oMath>
              <m:r>
                <m:rPr>
                  <m:sty m:val="p"/>
                </m:rPr>
                <w:rPr>
                  <w:rFonts w:ascii="Cambria Math" w:hAnsi="Cambria Math" w:cs="宋体"/>
                  <w:sz w:val="18"/>
                  <w:szCs w:val="18"/>
                </w:rPr>
                <m:t>磁性金属物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cs="宋体"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宋体"/>
                      <w:sz w:val="18"/>
                      <w:szCs w:val="18"/>
                    </w:rPr>
                    <m:t>g/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z w:val="18"/>
                      <w:szCs w:val="18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宋体"/>
                      <w:sz w:val="18"/>
                      <w:szCs w:val="18"/>
                    </w:rPr>
                    <m:t>g</m:t>
                  </m:r>
                  <m:ctrlPr>
                    <w:rPr>
                      <w:rFonts w:ascii="Cambria Math" w:hAnsi="Cambria Math" w:cs="宋体"/>
                      <w:sz w:val="18"/>
                      <w:szCs w:val="18"/>
                    </w:rPr>
                  </m:ctrlPr>
                </m:e>
              </m:d>
              <m:r>
                <m:rPr/>
                <w:rPr>
                  <w:rFonts w:ascii="Cambria Math" w:hAnsi="Cambria Math" w:cs="宋体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m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1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Cambria Math"/>
                      <w:sz w:val="18"/>
                      <w:szCs w:val="18"/>
                    </w:rPr>
                    <m:t>−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m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0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m</m:t>
                  </m: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en>
              </m:f>
              <m:r>
                <m:rPr/>
                <w:rPr>
                  <w:rFonts w:hint="eastAsia" w:ascii="Cambria Math" w:hAnsi="Cambria Math"/>
                  <w:sz w:val="18"/>
                  <w:szCs w:val="18"/>
                </w:rPr>
                <m:t>×</m:t>
              </m:r>
              <m:r>
                <m:rPr/>
                <w:rPr>
                  <w:rFonts w:ascii="Cambria Math" w:hAnsi="Cambria Math"/>
                  <w:sz w:val="18"/>
                  <w:szCs w:val="18"/>
                </w:rPr>
                <m:t>1000</m:t>
              </m:r>
            </m:oMath>
            <w:r>
              <w:rPr>
                <w:rFonts w:hint="eastAsia" w:ascii="宋体" w:hAnsi="宋体" w:eastAsia="宋体" w:cs="Times New Roman"/>
                <w:position w:val="-30"/>
                <w:szCs w:val="21"/>
              </w:rPr>
              <w:t xml:space="preserve">    </w:t>
            </w:r>
            <w:r>
              <w:rPr>
                <w:rFonts w:ascii="宋体" w:hAnsi="宋体" w:eastAsia="宋体" w:cs="Times New Roman"/>
                <w:position w:val="-30"/>
                <w:szCs w:val="21"/>
              </w:rPr>
              <w:t xml:space="preserve">     </w:t>
            </w:r>
            <w:r>
              <w:rPr>
                <w:rFonts w:ascii="宋体" w:hAnsi="宋体" w:eastAsia="宋体" w:cs="Times New Roman"/>
                <w:position w:val="-3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测定值以高值为结果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降落数值</w:t>
            </w:r>
          </w:p>
          <w:p>
            <w:pPr>
              <w:jc w:val="center"/>
              <w:rPr>
                <w:b/>
              </w:rPr>
            </w:pPr>
            <w:r>
              <w:t>GB/T 10361-2008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基础量值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</w:t>
            </w:r>
            <w:r>
              <w:rPr>
                <w:rFonts w:ascii="宋体" w:hAnsi="宋体" w:eastAsia="宋体"/>
                <w:b/>
                <w:b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水分含量/%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相当于</w:t>
            </w:r>
            <w:r>
              <w:rPr>
                <w:szCs w:val="21"/>
              </w:rPr>
              <w:t>含水量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g试样量</w:t>
            </w:r>
            <w:r>
              <w:rPr>
                <w:rFonts w:ascii="宋体" w:hAnsi="宋体" w:eastAsia="宋体"/>
                <w:szCs w:val="21"/>
              </w:rPr>
              <w:t>/g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r>
              <w:t>测定结果</w:t>
            </w:r>
            <w:r>
              <w:rPr>
                <w:rFonts w:hint="eastAsia"/>
              </w:rPr>
              <w:t>/</w:t>
            </w:r>
            <w:r>
              <w:t>s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粉质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G</w:t>
            </w:r>
            <w:r>
              <w:t>B/T 14614-2019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基础量值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水分含量(%</w:t>
            </w:r>
            <w:r>
              <w:t>)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/>
              </w:rPr>
              <w:t>称样量</w:t>
            </w:r>
            <w:r>
              <w:rPr>
                <w:rFonts w:hint="eastAsia" w:ascii="宋体" w:hAnsi="宋体" w:eastAsia="宋体"/>
              </w:rPr>
              <w:t>/</w:t>
            </w:r>
            <w:r>
              <w:rPr>
                <w:rFonts w:ascii="宋体" w:hAnsi="宋体" w:eastAsia="宋体"/>
              </w:rPr>
              <w:t>g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粉质吸水率</w:t>
            </w:r>
            <w:r>
              <w:rPr>
                <w:rFonts w:hint="eastAsia"/>
              </w:rPr>
              <w:t>/</w:t>
            </w:r>
            <w:r>
              <w:t>%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粉质稳定时间</w:t>
            </w:r>
            <w:r>
              <w:rPr>
                <w:rFonts w:ascii="宋体" w:hAnsi="宋体" w:cs="宋体"/>
                <w:spacing w:val="-2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min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r>
              <w:rPr>
                <w:rFonts w:hint="eastAsia"/>
              </w:rPr>
              <w:t>1</w:t>
            </w:r>
            <w:r>
              <w:t>2分钟弱化度</w:t>
            </w:r>
            <w:r>
              <w:rPr>
                <w:rFonts w:hint="eastAsia"/>
              </w:rPr>
              <w:t>/F</w:t>
            </w:r>
            <w:r>
              <w:t>U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r>
              <w:rPr>
                <w:rFonts w:hint="eastAsia"/>
              </w:rPr>
              <w:t>质量指数/mm</w:t>
            </w: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拉</w:t>
            </w:r>
            <w:r>
              <w:rPr>
                <w:rFonts w:ascii="宋体" w:hAnsi="宋体" w:eastAsia="宋体"/>
                <w:b/>
                <w:bCs/>
              </w:rPr>
              <w:t>伸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GB/T 14615-2019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基础量值</w:t>
            </w:r>
          </w:p>
        </w:tc>
        <w:tc>
          <w:tcPr>
            <w:tcW w:w="127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74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  <w:szCs w:val="21"/>
              </w:rPr>
              <w:t>最大拉伸阻力/E</w:t>
            </w:r>
            <w:r>
              <w:rPr>
                <w:rFonts w:asciiTheme="minorEastAsia" w:hAnsiTheme="minorEastAsia"/>
                <w:szCs w:val="21"/>
              </w:rPr>
              <w:t>U</w:t>
            </w:r>
          </w:p>
        </w:tc>
        <w:tc>
          <w:tcPr>
            <w:tcW w:w="1371" w:type="dxa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5min</w:t>
            </w:r>
          </w:p>
        </w:tc>
        <w:tc>
          <w:tcPr>
            <w:tcW w:w="127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0min</w:t>
            </w:r>
          </w:p>
        </w:tc>
        <w:tc>
          <w:tcPr>
            <w:tcW w:w="127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371" w:type="dxa"/>
            <w:vMerge w:val="continue"/>
            <w:vAlign w:val="center"/>
          </w:tcPr>
          <w:p/>
        </w:tc>
        <w:tc>
          <w:tcPr>
            <w:tcW w:w="1371" w:type="dxa"/>
            <w:vAlign w:val="center"/>
          </w:tcPr>
          <w:p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35min</w:t>
            </w:r>
          </w:p>
        </w:tc>
        <w:tc>
          <w:tcPr>
            <w:tcW w:w="127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r>
              <w:rPr>
                <w:rFonts w:asciiTheme="minorEastAsia" w:hAnsiTheme="minorEastAsia"/>
                <w:szCs w:val="21"/>
              </w:rPr>
              <w:t>延展性</w:t>
            </w:r>
            <w:r>
              <w:rPr>
                <w:rFonts w:hint="eastAsia"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>mm</w:t>
            </w:r>
          </w:p>
        </w:tc>
        <w:tc>
          <w:tcPr>
            <w:tcW w:w="1371" w:type="dxa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5min</w:t>
            </w:r>
          </w:p>
        </w:tc>
        <w:tc>
          <w:tcPr>
            <w:tcW w:w="127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371" w:type="dxa"/>
            <w:vMerge w:val="continue"/>
            <w:vAlign w:val="center"/>
          </w:tcPr>
          <w:p/>
        </w:tc>
        <w:tc>
          <w:tcPr>
            <w:tcW w:w="137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0min</w:t>
            </w:r>
          </w:p>
        </w:tc>
        <w:tc>
          <w:tcPr>
            <w:tcW w:w="127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1936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371" w:type="dxa"/>
            <w:vMerge w:val="continue"/>
            <w:vAlign w:val="center"/>
          </w:tcPr>
          <w:p/>
        </w:tc>
        <w:tc>
          <w:tcPr>
            <w:tcW w:w="1371" w:type="dxa"/>
            <w:vAlign w:val="center"/>
          </w:tcPr>
          <w:p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35min</w:t>
            </w:r>
          </w:p>
        </w:tc>
        <w:tc>
          <w:tcPr>
            <w:tcW w:w="1273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rFonts w:ascii="宋体" w:hAnsi="宋体" w:eastAsia="宋体"/>
        </w:rPr>
      </w:pPr>
      <w:r>
        <w:t xml:space="preserve"> </w:t>
      </w:r>
      <w:r>
        <w:rPr>
          <w:rFonts w:hint="eastAsia"/>
        </w:rPr>
        <w:t xml:space="preserve">            </w:t>
      </w:r>
      <w:r>
        <w:rPr>
          <w:rFonts w:hint="eastAsia" w:ascii="宋体" w:hAnsi="宋体" w:eastAsia="宋体"/>
        </w:rPr>
        <w:t xml:space="preserve">检验员：                 </w:t>
      </w:r>
      <w:r>
        <w:rPr>
          <w:rFonts w:ascii="宋体" w:hAnsi="宋体" w:eastAsia="宋体"/>
        </w:rPr>
        <w:t xml:space="preserve">    检验时间：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 xml:space="preserve">年    月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日</w:t>
      </w:r>
    </w:p>
    <w:tbl>
      <w:tblPr>
        <w:tblStyle w:val="4"/>
        <w:tblW w:w="5102" w:type="pct"/>
        <w:tblInd w:w="-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98"/>
        <w:gridCol w:w="675"/>
        <w:gridCol w:w="3383"/>
        <w:gridCol w:w="609"/>
        <w:gridCol w:w="610"/>
        <w:gridCol w:w="610"/>
        <w:gridCol w:w="610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ind w:left="6720" w:hanging="6723" w:hangingChars="2800"/>
              <w:jc w:val="left"/>
              <w:rPr>
                <w:rFonts w:ascii="等线" w:hAnsi="等线" w:eastAsia="等线"/>
                <w:b/>
                <w:sz w:val="24"/>
              </w:rPr>
            </w:pPr>
            <w:r>
              <w:rPr>
                <w:rFonts w:hint="eastAsia" w:ascii="等线" w:hAnsi="等线" w:eastAsia="等线"/>
                <w:b/>
                <w:sz w:val="24"/>
              </w:rPr>
              <w:t>附表一：</w:t>
            </w:r>
          </w:p>
          <w:p>
            <w:pPr>
              <w:jc w:val="center"/>
              <w:rPr>
                <w:rFonts w:ascii="等线" w:hAnsi="等线" w:eastAsia="等线"/>
                <w:b/>
                <w:sz w:val="30"/>
                <w:szCs w:val="30"/>
              </w:rPr>
            </w:pPr>
            <w:r>
              <w:rPr>
                <w:rFonts w:hint="eastAsia" w:ascii="等线" w:hAnsi="等线" w:eastAsia="等线"/>
                <w:b/>
                <w:sz w:val="30"/>
                <w:szCs w:val="30"/>
              </w:rPr>
              <w:t>饺子用小麦粉制品品质评判标准和记录表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517" w:rightChars="-246"/>
              <w:rPr>
                <w:rFonts w:ascii="等线" w:hAnsi="等线" w:eastAsia="等线" w:cs="宋体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品评人姓名：</w:t>
            </w:r>
            <w:r>
              <w:rPr>
                <w:rFonts w:ascii="等线" w:hAnsi="等线" w:eastAsia="等线"/>
                <w:b/>
                <w:sz w:val="18"/>
                <w:szCs w:val="18"/>
              </w:rPr>
              <w:t xml:space="preserve">        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性别：</w:t>
            </w:r>
            <w:r>
              <w:rPr>
                <w:rFonts w:ascii="等线" w:hAnsi="等线" w:eastAsia="等线"/>
                <w:b/>
                <w:sz w:val="18"/>
                <w:szCs w:val="18"/>
              </w:rPr>
              <w:t xml:space="preserve">     年龄:      出生地:     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 xml:space="preserve">品评时间： </w:t>
            </w:r>
            <w:r>
              <w:rPr>
                <w:rFonts w:ascii="等线" w:hAnsi="等线" w:eastAsia="等线"/>
                <w:b/>
                <w:sz w:val="18"/>
                <w:szCs w:val="18"/>
              </w:rPr>
              <w:t xml:space="preserve">   年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 xml:space="preserve"> </w:t>
            </w:r>
            <w:r>
              <w:rPr>
                <w:rFonts w:ascii="等线" w:hAnsi="等线" w:eastAsia="等线"/>
                <w:b/>
                <w:sz w:val="18"/>
                <w:szCs w:val="18"/>
              </w:rPr>
              <w:t xml:space="preserve"> 月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 xml:space="preserve"> </w:t>
            </w:r>
            <w:r>
              <w:rPr>
                <w:rFonts w:ascii="等线" w:hAnsi="等线" w:eastAsia="等线"/>
                <w:b/>
                <w:sz w:val="18"/>
                <w:szCs w:val="18"/>
              </w:rPr>
              <w:t xml:space="preserve"> 日  午  时  分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bidi="ar"/>
              </w:rPr>
              <w:t xml:space="preserve">                                      </w:t>
            </w:r>
            <w:r>
              <w:rPr>
                <w:rStyle w:val="12"/>
                <w:rFonts w:hint="default" w:ascii="等线" w:hAnsi="等线" w:eastAsia="等线"/>
                <w:lang w:bidi="ar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评价指标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满分</w:t>
            </w:r>
          </w:p>
        </w:tc>
        <w:tc>
          <w:tcPr>
            <w:tcW w:w="19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评分标准</w:t>
            </w:r>
          </w:p>
        </w:tc>
        <w:tc>
          <w:tcPr>
            <w:tcW w:w="1754" w:type="pct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</w:rPr>
              <w:t>样品编号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sz w:val="48"/>
                <w:szCs w:val="48"/>
                <w:vertAlign w:val="superscript"/>
              </w:rPr>
            </w:pPr>
            <w:r>
              <w:rPr>
                <w:rFonts w:hint="eastAsia" w:ascii="等线" w:hAnsi="等线" w:eastAsia="等线" w:cs="宋体"/>
                <w:color w:val="000000"/>
                <w:sz w:val="48"/>
                <w:szCs w:val="48"/>
                <w:vertAlign w:val="superscript"/>
              </w:rPr>
              <w:t>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sz w:val="48"/>
                <w:szCs w:val="48"/>
                <w:vertAlign w:val="superscript"/>
              </w:rPr>
            </w:pPr>
            <w:r>
              <w:rPr>
                <w:rFonts w:hint="eastAsia" w:ascii="等线" w:hAnsi="等线" w:eastAsia="等线" w:cs="宋体"/>
                <w:color w:val="000000"/>
                <w:sz w:val="48"/>
                <w:szCs w:val="48"/>
                <w:vertAlign w:val="superscript"/>
              </w:rPr>
              <w:t>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sz w:val="48"/>
                <w:szCs w:val="48"/>
                <w:vertAlign w:val="superscript"/>
              </w:rPr>
            </w:pPr>
            <w:r>
              <w:rPr>
                <w:rFonts w:hint="eastAsia" w:ascii="等线" w:hAnsi="等线" w:eastAsia="等线" w:cs="宋体"/>
                <w:color w:val="000000"/>
                <w:sz w:val="48"/>
                <w:szCs w:val="48"/>
                <w:vertAlign w:val="superscript"/>
              </w:rPr>
              <w:t>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sz w:val="48"/>
                <w:szCs w:val="48"/>
                <w:vertAlign w:val="superscript"/>
              </w:rPr>
            </w:pPr>
            <w:r>
              <w:rPr>
                <w:rFonts w:hint="eastAsia" w:ascii="等线" w:hAnsi="等线" w:eastAsia="等线" w:cs="宋体"/>
                <w:color w:val="000000"/>
                <w:sz w:val="48"/>
                <w:szCs w:val="48"/>
                <w:vertAlign w:val="superscript"/>
              </w:rPr>
              <w:t>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sz w:val="48"/>
                <w:szCs w:val="48"/>
                <w:vertAlign w:val="superscript"/>
              </w:rPr>
            </w:pPr>
            <w:r>
              <w:rPr>
                <w:rFonts w:hint="eastAsia" w:ascii="等线" w:hAnsi="等线" w:eastAsia="等线" w:cs="宋体"/>
                <w:color w:val="000000"/>
                <w:sz w:val="48"/>
                <w:szCs w:val="48"/>
                <w:vertAlign w:val="superscript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 xml:space="preserve">外观 </w:t>
            </w:r>
          </w:p>
          <w:p>
            <w:pPr>
              <w:spacing w:line="24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ascii="等线" w:hAnsi="等线" w:eastAsia="等线"/>
                <w:b/>
                <w:szCs w:val="21"/>
              </w:rPr>
              <w:t xml:space="preserve"> </w:t>
            </w:r>
            <w:r>
              <w:rPr>
                <w:rFonts w:hint="eastAsia" w:ascii="等线" w:hAnsi="等线" w:eastAsia="等线"/>
                <w:b/>
                <w:szCs w:val="21"/>
              </w:rPr>
              <w:t>3</w:t>
            </w:r>
            <w:r>
              <w:rPr>
                <w:rFonts w:ascii="等线" w:hAnsi="等线" w:eastAsia="等线"/>
                <w:b/>
                <w:szCs w:val="21"/>
              </w:rPr>
              <w:t>0分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颜色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10分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白色、奶白色、奶黄色：6</w:t>
            </w:r>
            <w:r>
              <w:rPr>
                <w:rFonts w:ascii="等线" w:hAnsi="等线" w:eastAsia="等线"/>
                <w:b/>
              </w:rPr>
              <w:t>分</w:t>
            </w:r>
            <w:r>
              <w:rPr>
                <w:rFonts w:hint="eastAsia" w:ascii="等线" w:hAnsi="等线" w:eastAsia="等线"/>
                <w:b/>
              </w:rPr>
              <w:t xml:space="preserve">-10分 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黄色、灰色或其它不正常色：0分-5分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光泽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10分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光亮：7分-10分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 xml:space="preserve">一般：4分-6分 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暗淡：0分-3分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透明度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10分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透明:7分-10分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半透明:4分-6分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不透明:0分-3分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 xml:space="preserve">口感 </w:t>
            </w:r>
          </w:p>
          <w:p>
            <w:pPr>
              <w:spacing w:line="240" w:lineRule="exact"/>
              <w:jc w:val="center"/>
              <w:rPr>
                <w:rFonts w:ascii="等线" w:hAnsi="等线" w:eastAsia="等线" w:cs="宋体"/>
                <w:color w:val="000000"/>
                <w:szCs w:val="21"/>
              </w:rPr>
            </w:pPr>
            <w:r>
              <w:rPr>
                <w:rFonts w:ascii="等线" w:hAnsi="等线" w:eastAsia="等线"/>
                <w:b/>
                <w:szCs w:val="21"/>
              </w:rPr>
              <w:t xml:space="preserve"> </w:t>
            </w:r>
            <w:r>
              <w:rPr>
                <w:rFonts w:hint="eastAsia" w:ascii="等线" w:hAnsi="等线" w:eastAsia="等线"/>
                <w:b/>
                <w:szCs w:val="21"/>
              </w:rPr>
              <w:t>4</w:t>
            </w:r>
            <w:r>
              <w:rPr>
                <w:rFonts w:ascii="等线" w:hAnsi="等线" w:eastAsia="等线"/>
                <w:b/>
                <w:szCs w:val="21"/>
              </w:rPr>
              <w:t>0分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粘性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15分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爽口、不粘牙：11分-15分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稍粘牙：6分-10分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粘牙：0分-5分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韧性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ascii="等线" w:hAnsi="等线" w:eastAsia="等线"/>
                <w:b/>
              </w:rPr>
              <w:t>15分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柔软、有咬劲：1</w:t>
            </w:r>
            <w:r>
              <w:rPr>
                <w:rFonts w:ascii="等线" w:hAnsi="等线" w:eastAsia="等线"/>
                <w:b/>
              </w:rPr>
              <w:t>1分</w:t>
            </w:r>
            <w:r>
              <w:rPr>
                <w:rFonts w:hint="eastAsia" w:ascii="等线" w:hAnsi="等线" w:eastAsia="等线"/>
                <w:b/>
              </w:rPr>
              <w:t>-</w:t>
            </w:r>
            <w:r>
              <w:rPr>
                <w:rFonts w:ascii="等线" w:hAnsi="等线" w:eastAsia="等线"/>
                <w:b/>
              </w:rPr>
              <w:t>15</w:t>
            </w:r>
            <w:r>
              <w:rPr>
                <w:rFonts w:hint="eastAsia" w:ascii="等线" w:hAnsi="等线" w:eastAsia="等线"/>
                <w:b/>
              </w:rPr>
              <w:t>分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一般：6分-1</w:t>
            </w:r>
            <w:r>
              <w:rPr>
                <w:rFonts w:ascii="等线" w:hAnsi="等线" w:eastAsia="等线"/>
                <w:b/>
              </w:rPr>
              <w:t>0</w:t>
            </w:r>
            <w:r>
              <w:rPr>
                <w:rFonts w:hint="eastAsia" w:ascii="等线" w:hAnsi="等线" w:eastAsia="等线"/>
                <w:b/>
              </w:rPr>
              <w:t>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较烂：0分-5分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细腻度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1</w:t>
            </w:r>
            <w:r>
              <w:rPr>
                <w:rFonts w:ascii="等线" w:hAnsi="等线" w:eastAsia="等线"/>
                <w:b/>
              </w:rPr>
              <w:t>0分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细腻：7分</w:t>
            </w:r>
            <w:r>
              <w:rPr>
                <w:rFonts w:ascii="等线" w:hAnsi="等线" w:eastAsia="等线"/>
                <w:b/>
              </w:rPr>
              <w:t>-10分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较细腻：4分</w:t>
            </w:r>
            <w:r>
              <w:rPr>
                <w:rFonts w:ascii="等线" w:hAnsi="等线" w:eastAsia="等线"/>
                <w:b/>
              </w:rPr>
              <w:t>-6分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粗糙：0分</w:t>
            </w:r>
            <w:r>
              <w:rPr>
                <w:rFonts w:ascii="等线" w:hAnsi="等线" w:eastAsia="等线"/>
                <w:b/>
              </w:rPr>
              <w:t>-3分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耐煮性</w:t>
            </w:r>
          </w:p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1</w:t>
            </w:r>
            <w:r>
              <w:rPr>
                <w:rFonts w:ascii="等线" w:hAnsi="等线" w:eastAsia="等线"/>
                <w:b/>
                <w:szCs w:val="21"/>
              </w:rPr>
              <w:t>5分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15分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饺子表皮完好无损：11分-15分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饺子表皮有损伤：6分-10分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饺子破肚：0分-3分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 xml:space="preserve">饺子汤特性  </w:t>
            </w:r>
          </w:p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ascii="等线" w:hAnsi="等线" w:eastAsia="等线"/>
                <w:b/>
                <w:szCs w:val="21"/>
              </w:rPr>
              <w:t xml:space="preserve"> </w:t>
            </w:r>
            <w:r>
              <w:rPr>
                <w:rFonts w:hint="eastAsia" w:ascii="等线" w:hAnsi="等线" w:eastAsia="等线"/>
                <w:b/>
                <w:szCs w:val="21"/>
              </w:rPr>
              <w:t>1</w:t>
            </w:r>
            <w:r>
              <w:rPr>
                <w:rFonts w:ascii="等线" w:hAnsi="等线" w:eastAsia="等线"/>
                <w:b/>
                <w:szCs w:val="21"/>
              </w:rPr>
              <w:t>5分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15分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清晰，无沉淀物：11分-15分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较清晰，沉淀物不明显：6分-10分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浑浊，沉淀物明显：0分-5分</w:t>
            </w: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/>
                <w:b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</w:rPr>
              <w:t>综合评分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100分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等线" w:hAnsi="等线" w:eastAsia="等线"/>
                <w:b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4"/>
              </w:rPr>
            </w:pPr>
          </w:p>
        </w:tc>
      </w:tr>
    </w:tbl>
    <w:p>
      <w:pPr>
        <w:rPr>
          <w:rFonts w:ascii="等线" w:hAnsi="等线" w:eastAsia="等线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注：带“</w:t>
      </w:r>
      <w:r>
        <w:rPr>
          <w:rFonts w:ascii="等线" w:hAnsi="等线" w:eastAsia="等线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等线" w:hAnsi="等线" w:eastAsia="等线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”空格处填写被品评样品编号。</w:t>
      </w:r>
    </w:p>
    <w:p>
      <w:pPr>
        <w:jc w:val="center"/>
        <w:rPr>
          <w:rFonts w:ascii="等线" w:hAnsi="等线" w:eastAsia="等线"/>
        </w:rPr>
      </w:pPr>
    </w:p>
    <w:tbl>
      <w:tblPr>
        <w:tblStyle w:val="4"/>
        <w:tblW w:w="5082" w:type="pct"/>
        <w:tblInd w:w="-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56"/>
        <w:gridCol w:w="3619"/>
        <w:gridCol w:w="566"/>
        <w:gridCol w:w="566"/>
        <w:gridCol w:w="566"/>
        <w:gridCol w:w="566"/>
        <w:gridCol w:w="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ind w:left="6720" w:hanging="6723" w:hangingChars="2800"/>
              <w:jc w:val="left"/>
              <w:rPr>
                <w:rFonts w:ascii="等线" w:hAnsi="等线" w:eastAsia="等线"/>
                <w:b/>
                <w:sz w:val="24"/>
              </w:rPr>
            </w:pPr>
            <w:r>
              <w:rPr>
                <w:rFonts w:hint="eastAsia" w:ascii="等线" w:hAnsi="等线" w:eastAsia="等线"/>
                <w:b/>
                <w:sz w:val="24"/>
              </w:rPr>
              <w:t>附表二：</w:t>
            </w:r>
          </w:p>
          <w:p>
            <w:pPr>
              <w:jc w:val="center"/>
              <w:rPr>
                <w:rFonts w:ascii="等线" w:hAnsi="等线" w:eastAsia="等线"/>
                <w:b/>
                <w:sz w:val="30"/>
                <w:szCs w:val="30"/>
              </w:rPr>
            </w:pPr>
            <w:r>
              <w:rPr>
                <w:rFonts w:hint="eastAsia" w:ascii="等线" w:hAnsi="等线" w:eastAsia="等线"/>
                <w:b/>
                <w:sz w:val="30"/>
                <w:szCs w:val="30"/>
              </w:rPr>
              <w:t>面条用小麦粉制品品质评判标准和记录表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品评人姓名：</w:t>
            </w:r>
            <w:r>
              <w:rPr>
                <w:rFonts w:ascii="等线" w:hAnsi="等线" w:eastAsia="等线"/>
                <w:b/>
                <w:sz w:val="18"/>
                <w:szCs w:val="18"/>
              </w:rPr>
              <w:t xml:space="preserve">        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>性别：</w:t>
            </w:r>
            <w:r>
              <w:rPr>
                <w:rFonts w:ascii="等线" w:hAnsi="等线" w:eastAsia="等线"/>
                <w:b/>
                <w:sz w:val="18"/>
                <w:szCs w:val="18"/>
              </w:rPr>
              <w:t xml:space="preserve">     年龄:      出生地:     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 xml:space="preserve">品评时间： </w:t>
            </w:r>
            <w:r>
              <w:rPr>
                <w:rFonts w:ascii="等线" w:hAnsi="等线" w:eastAsia="等线"/>
                <w:b/>
                <w:sz w:val="18"/>
                <w:szCs w:val="18"/>
              </w:rPr>
              <w:t xml:space="preserve">   年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 xml:space="preserve"> </w:t>
            </w:r>
            <w:r>
              <w:rPr>
                <w:rFonts w:ascii="等线" w:hAnsi="等线" w:eastAsia="等线"/>
                <w:b/>
                <w:sz w:val="18"/>
                <w:szCs w:val="18"/>
              </w:rPr>
              <w:t xml:space="preserve"> 月</w:t>
            </w:r>
            <w:r>
              <w:rPr>
                <w:rFonts w:hint="eastAsia" w:ascii="等线" w:hAnsi="等线" w:eastAsia="等线"/>
                <w:b/>
                <w:sz w:val="18"/>
                <w:szCs w:val="18"/>
              </w:rPr>
              <w:t xml:space="preserve"> </w:t>
            </w:r>
            <w:r>
              <w:rPr>
                <w:rFonts w:ascii="等线" w:hAnsi="等线" w:eastAsia="等线"/>
                <w:b/>
                <w:sz w:val="18"/>
                <w:szCs w:val="18"/>
              </w:rPr>
              <w:t xml:space="preserve"> 日  午  时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评价指标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满分</w:t>
            </w:r>
          </w:p>
        </w:tc>
        <w:tc>
          <w:tcPr>
            <w:tcW w:w="20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评分标准</w:t>
            </w:r>
          </w:p>
        </w:tc>
        <w:tc>
          <w:tcPr>
            <w:tcW w:w="1637" w:type="pct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>样品编号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sz w:val="48"/>
                <w:szCs w:val="48"/>
                <w:vertAlign w:val="superscript"/>
              </w:rPr>
            </w:pPr>
            <w:r>
              <w:rPr>
                <w:rFonts w:hint="eastAsia" w:ascii="等线" w:hAnsi="等线" w:eastAsia="等线" w:cs="宋体"/>
                <w:color w:val="000000"/>
                <w:sz w:val="48"/>
                <w:szCs w:val="48"/>
                <w:vertAlign w:val="superscript"/>
              </w:rPr>
              <w:t>*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sz w:val="48"/>
                <w:szCs w:val="48"/>
                <w:vertAlign w:val="superscript"/>
              </w:rPr>
            </w:pPr>
            <w:r>
              <w:rPr>
                <w:rFonts w:hint="eastAsia" w:ascii="等线" w:hAnsi="等线" w:eastAsia="等线" w:cs="宋体"/>
                <w:color w:val="000000"/>
                <w:sz w:val="48"/>
                <w:szCs w:val="48"/>
                <w:vertAlign w:val="superscript"/>
              </w:rPr>
              <w:t>*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sz w:val="48"/>
                <w:szCs w:val="48"/>
                <w:vertAlign w:val="superscript"/>
              </w:rPr>
            </w:pPr>
            <w:r>
              <w:rPr>
                <w:rFonts w:hint="eastAsia" w:ascii="等线" w:hAnsi="等线" w:eastAsia="等线" w:cs="宋体"/>
                <w:color w:val="000000"/>
                <w:sz w:val="48"/>
                <w:szCs w:val="48"/>
                <w:vertAlign w:val="superscript"/>
              </w:rPr>
              <w:t>*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sz w:val="48"/>
                <w:szCs w:val="48"/>
                <w:vertAlign w:val="superscript"/>
              </w:rPr>
            </w:pPr>
            <w:r>
              <w:rPr>
                <w:rFonts w:hint="eastAsia" w:ascii="等线" w:hAnsi="等线" w:eastAsia="等线" w:cs="宋体"/>
                <w:color w:val="000000"/>
                <w:sz w:val="48"/>
                <w:szCs w:val="48"/>
                <w:vertAlign w:val="superscript"/>
              </w:rPr>
              <w:t>*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sz w:val="48"/>
                <w:szCs w:val="48"/>
                <w:vertAlign w:val="superscript"/>
              </w:rPr>
            </w:pPr>
            <w:r>
              <w:rPr>
                <w:rFonts w:hint="eastAsia" w:ascii="等线" w:hAnsi="等线" w:eastAsia="等线" w:cs="宋体"/>
                <w:color w:val="000000"/>
                <w:sz w:val="48"/>
                <w:szCs w:val="48"/>
                <w:vertAlign w:val="superscript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>色泽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10分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>白、乳白、奶黄色，光亮：8</w:t>
            </w:r>
            <w:r>
              <w:rPr>
                <w:rFonts w:ascii="等线" w:hAnsi="等线" w:eastAsia="等线" w:cs="宋体"/>
                <w:b/>
                <w:color w:val="000000"/>
                <w:szCs w:val="21"/>
              </w:rPr>
              <w:t>.5分</w:t>
            </w: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>-</w:t>
            </w:r>
            <w:r>
              <w:rPr>
                <w:rFonts w:ascii="等线" w:hAnsi="等线" w:eastAsia="等线" w:cs="宋体"/>
                <w:b/>
                <w:color w:val="000000"/>
                <w:szCs w:val="21"/>
              </w:rPr>
              <w:t>10分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>亮度一般：6</w:t>
            </w:r>
            <w:r>
              <w:rPr>
                <w:rFonts w:ascii="等线" w:hAnsi="等线" w:eastAsia="等线" w:cs="宋体"/>
                <w:b/>
                <w:color w:val="000000"/>
                <w:szCs w:val="21"/>
              </w:rPr>
              <w:t>.0</w:t>
            </w: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>分</w:t>
            </w:r>
            <w:r>
              <w:rPr>
                <w:rFonts w:ascii="等线" w:hAnsi="等线" w:eastAsia="等线" w:cs="宋体"/>
                <w:b/>
                <w:color w:val="000000"/>
                <w:szCs w:val="21"/>
              </w:rPr>
              <w:t>-8.4分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>色发暗、发灰、亮度差：1</w:t>
            </w:r>
            <w:r>
              <w:rPr>
                <w:rFonts w:ascii="等线" w:hAnsi="等线" w:eastAsia="等线" w:cs="宋体"/>
                <w:b/>
                <w:color w:val="000000"/>
                <w:szCs w:val="21"/>
              </w:rPr>
              <w:t>分</w:t>
            </w: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>-</w:t>
            </w:r>
            <w:r>
              <w:rPr>
                <w:rFonts w:ascii="等线" w:hAnsi="等线" w:eastAsia="等线" w:cs="宋体"/>
                <w:b/>
                <w:color w:val="000000"/>
                <w:szCs w:val="21"/>
              </w:rPr>
              <w:t>6分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>表观状态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10分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表面结构细密、光滑：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8.5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分-10分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中间：4分-6分</w:t>
            </w: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表面粗糙、膨胀、变形严重：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 xml:space="preserve">适口性 </w:t>
            </w:r>
            <w:r>
              <w:rPr>
                <w:rFonts w:ascii="等线" w:hAnsi="等线" w:eastAsia="等线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等线" w:hAnsi="等线" w:eastAsia="等线" w:cs="宋体"/>
                <w:b/>
                <w:color w:val="000000"/>
                <w:szCs w:val="21"/>
              </w:rPr>
              <w:t>（软硬）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0分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力度适中: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7分-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0分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稍偏硬或软: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太硬或太软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:1分-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12分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韧性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有咬劲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富有弹性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一般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咬劲差、弹性不足：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5分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粘性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25分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咀嚼时爽口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不粘牙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21分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较爽口、稍粘牙：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发粘：10分-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5分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光滑性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5分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光滑：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4.3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-5分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中间：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-4.3分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差：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-3分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食味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5分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具麦清香味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4.3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分-5分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基本无异味：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分-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4.3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有异味：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分-3分</w:t>
            </w: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综合评分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Cs w:val="21"/>
                <w:lang w:bidi="ar"/>
              </w:rPr>
              <w:t>100分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等线" w:hAnsi="等线" w:eastAsia="等线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注：带“</w:t>
      </w:r>
      <w:r>
        <w:rPr>
          <w:rFonts w:ascii="等线" w:hAnsi="等线" w:eastAsia="等线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等线" w:hAnsi="等线" w:eastAsia="等线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”空格处填写被品评样品编号。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73"/>
    <w:rsid w:val="00012573"/>
    <w:rsid w:val="0008740B"/>
    <w:rsid w:val="0009131D"/>
    <w:rsid w:val="00116D96"/>
    <w:rsid w:val="001217D5"/>
    <w:rsid w:val="00134614"/>
    <w:rsid w:val="001435F2"/>
    <w:rsid w:val="001A1960"/>
    <w:rsid w:val="001E2E82"/>
    <w:rsid w:val="00226CF2"/>
    <w:rsid w:val="002573C7"/>
    <w:rsid w:val="002731A8"/>
    <w:rsid w:val="002B29CC"/>
    <w:rsid w:val="00404326"/>
    <w:rsid w:val="004502A6"/>
    <w:rsid w:val="004645C1"/>
    <w:rsid w:val="00465DDC"/>
    <w:rsid w:val="00475B4E"/>
    <w:rsid w:val="00492A0D"/>
    <w:rsid w:val="00496F28"/>
    <w:rsid w:val="004B6439"/>
    <w:rsid w:val="004E4FD6"/>
    <w:rsid w:val="0054166D"/>
    <w:rsid w:val="00557158"/>
    <w:rsid w:val="00570314"/>
    <w:rsid w:val="00570904"/>
    <w:rsid w:val="005A19B6"/>
    <w:rsid w:val="005D7E88"/>
    <w:rsid w:val="005E483E"/>
    <w:rsid w:val="0060673D"/>
    <w:rsid w:val="006225DC"/>
    <w:rsid w:val="00626505"/>
    <w:rsid w:val="00676331"/>
    <w:rsid w:val="0068245B"/>
    <w:rsid w:val="006A1966"/>
    <w:rsid w:val="006A5E26"/>
    <w:rsid w:val="006C769D"/>
    <w:rsid w:val="006F5500"/>
    <w:rsid w:val="00767925"/>
    <w:rsid w:val="00784DD1"/>
    <w:rsid w:val="007B39D6"/>
    <w:rsid w:val="00850345"/>
    <w:rsid w:val="008A4CB8"/>
    <w:rsid w:val="008B2A74"/>
    <w:rsid w:val="008F0D81"/>
    <w:rsid w:val="00923CAE"/>
    <w:rsid w:val="00983E6A"/>
    <w:rsid w:val="009D6DDA"/>
    <w:rsid w:val="009F4C83"/>
    <w:rsid w:val="00A047F3"/>
    <w:rsid w:val="00A26393"/>
    <w:rsid w:val="00A30BAE"/>
    <w:rsid w:val="00A55E34"/>
    <w:rsid w:val="00A5692F"/>
    <w:rsid w:val="00A65A9E"/>
    <w:rsid w:val="00AC5C35"/>
    <w:rsid w:val="00AD2B6D"/>
    <w:rsid w:val="00AD3364"/>
    <w:rsid w:val="00B00D72"/>
    <w:rsid w:val="00B07E6E"/>
    <w:rsid w:val="00B11463"/>
    <w:rsid w:val="00B26581"/>
    <w:rsid w:val="00B27A78"/>
    <w:rsid w:val="00B3250B"/>
    <w:rsid w:val="00B4117A"/>
    <w:rsid w:val="00B5475E"/>
    <w:rsid w:val="00B840BB"/>
    <w:rsid w:val="00BA2A5B"/>
    <w:rsid w:val="00BF16EC"/>
    <w:rsid w:val="00C24D40"/>
    <w:rsid w:val="00C74CD9"/>
    <w:rsid w:val="00CE5330"/>
    <w:rsid w:val="00D32DA2"/>
    <w:rsid w:val="00D51779"/>
    <w:rsid w:val="00D57EF0"/>
    <w:rsid w:val="00D82023"/>
    <w:rsid w:val="00DA7EB8"/>
    <w:rsid w:val="00DC277B"/>
    <w:rsid w:val="00E01689"/>
    <w:rsid w:val="00E07C4D"/>
    <w:rsid w:val="00E42F19"/>
    <w:rsid w:val="00EA7482"/>
    <w:rsid w:val="00EC3747"/>
    <w:rsid w:val="00EC4921"/>
    <w:rsid w:val="00F416A9"/>
    <w:rsid w:val="00F45131"/>
    <w:rsid w:val="00FD0E30"/>
    <w:rsid w:val="00FD6E6E"/>
    <w:rsid w:val="025B3E5D"/>
    <w:rsid w:val="06A634E8"/>
    <w:rsid w:val="093E6CBD"/>
    <w:rsid w:val="0C0A2B33"/>
    <w:rsid w:val="114A6FAF"/>
    <w:rsid w:val="11723FF7"/>
    <w:rsid w:val="164E3844"/>
    <w:rsid w:val="1EB172A7"/>
    <w:rsid w:val="224B174D"/>
    <w:rsid w:val="265D3EA9"/>
    <w:rsid w:val="286E7E09"/>
    <w:rsid w:val="2CE721D8"/>
    <w:rsid w:val="2E673415"/>
    <w:rsid w:val="2F111B03"/>
    <w:rsid w:val="2FFF7A71"/>
    <w:rsid w:val="33FE5F43"/>
    <w:rsid w:val="47F53AA9"/>
    <w:rsid w:val="49990EA3"/>
    <w:rsid w:val="49A75B30"/>
    <w:rsid w:val="4B1E01EA"/>
    <w:rsid w:val="4BC1497F"/>
    <w:rsid w:val="4CAF63CB"/>
    <w:rsid w:val="60562D2E"/>
    <w:rsid w:val="632D721B"/>
    <w:rsid w:val="672011B5"/>
    <w:rsid w:val="681C19D4"/>
    <w:rsid w:val="6856215F"/>
    <w:rsid w:val="69FD084E"/>
    <w:rsid w:val="6DC5414C"/>
    <w:rsid w:val="7FE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1A74A9-ABCF-45C7-B8A5-1DFB023A9C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1471</Words>
  <Characters>1862</Characters>
  <Lines>22</Lines>
  <Paragraphs>6</Paragraphs>
  <TotalTime>1</TotalTime>
  <ScaleCrop>false</ScaleCrop>
  <LinksUpToDate>false</LinksUpToDate>
  <CharactersWithSpaces>2166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2022-03-11T07:39:00Z</dcterms:created>
  <dc:creator>Administrator</dc:creator>
  <cp:lastModifiedBy>Jeremy</cp:lastModifiedBy>
  <dcterms:modified xsi:type="dcterms:W3CDTF">2022-04-20T04:40:35Z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80A6B92021FC47EFB0E46BF714D5B037</vt:lpwstr>
  </property>
</Properties>
</file>